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81" w:rsidRPr="00871D59" w:rsidRDefault="00A83781" w:rsidP="006C5D41">
      <w:pPr>
        <w:pStyle w:val="1"/>
        <w:jc w:val="center"/>
      </w:pPr>
      <w:r w:rsidRPr="00871D59">
        <w:t>Российская Федерация</w:t>
      </w:r>
    </w:p>
    <w:p w:rsidR="00A83781" w:rsidRPr="00662FB7" w:rsidRDefault="00A83781" w:rsidP="000F2B82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662FB7">
        <w:rPr>
          <w:rFonts w:ascii="Times New Roman" w:hAnsi="Times New Roman"/>
          <w:b/>
          <w:sz w:val="40"/>
          <w:szCs w:val="40"/>
        </w:rPr>
        <w:t>Костромская область</w:t>
      </w:r>
    </w:p>
    <w:p w:rsidR="00F85BF0" w:rsidRPr="00F85BF0" w:rsidRDefault="00F85BF0" w:rsidP="000F2B8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6" o:title=""/>
          </v:shape>
          <o:OLEObject Type="Embed" ProgID="CorelPhotoPaint.Image.7" ShapeID="_x0000_i1025" DrawAspect="Content" ObjectID="_1477290183" r:id="rId7"/>
        </w:object>
      </w:r>
    </w:p>
    <w:p w:rsidR="00A83781" w:rsidRPr="00F85BF0" w:rsidRDefault="00A83781" w:rsidP="000F2B8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F85BF0">
        <w:rPr>
          <w:rFonts w:ascii="Times New Roman" w:hAnsi="Times New Roman"/>
          <w:b/>
          <w:sz w:val="36"/>
          <w:szCs w:val="36"/>
        </w:rPr>
        <w:t>Совет  депутатов</w:t>
      </w:r>
    </w:p>
    <w:p w:rsidR="00A83781" w:rsidRPr="00F85BF0" w:rsidRDefault="00A83781" w:rsidP="000F2B8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F85BF0">
        <w:rPr>
          <w:rFonts w:ascii="Times New Roman" w:hAnsi="Times New Roman"/>
          <w:b/>
          <w:sz w:val="36"/>
          <w:szCs w:val="36"/>
        </w:rPr>
        <w:t>городского поселения город Макарьев</w:t>
      </w:r>
    </w:p>
    <w:p w:rsidR="00A83781" w:rsidRPr="00F85BF0" w:rsidRDefault="00A83781" w:rsidP="000F2B8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85BF0">
        <w:rPr>
          <w:rFonts w:ascii="Times New Roman" w:hAnsi="Times New Roman"/>
          <w:b/>
          <w:sz w:val="36"/>
          <w:szCs w:val="36"/>
        </w:rPr>
        <w:t>Макарьевского  муниципального района</w:t>
      </w:r>
    </w:p>
    <w:p w:rsidR="00A83781" w:rsidRPr="00F85BF0" w:rsidRDefault="00762D85" w:rsidP="000F2B8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 № 248</w:t>
      </w:r>
    </w:p>
    <w:p w:rsidR="009603D3" w:rsidRDefault="00A83781" w:rsidP="000F2B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</w:t>
      </w:r>
      <w:r w:rsidR="009603D3">
        <w:rPr>
          <w:rFonts w:ascii="Times New Roman" w:hAnsi="Times New Roman"/>
          <w:b/>
        </w:rPr>
        <w:t xml:space="preserve">          </w:t>
      </w:r>
      <w:r w:rsidR="00F85BF0">
        <w:rPr>
          <w:rFonts w:ascii="Times New Roman" w:hAnsi="Times New Roman"/>
          <w:b/>
        </w:rPr>
        <w:t xml:space="preserve">   </w:t>
      </w:r>
      <w:r w:rsidR="009D139D">
        <w:rPr>
          <w:rFonts w:ascii="Times New Roman" w:hAnsi="Times New Roman"/>
          <w:b/>
          <w:sz w:val="24"/>
          <w:szCs w:val="24"/>
        </w:rPr>
        <w:t xml:space="preserve">6 ноября   </w:t>
      </w:r>
      <w:r w:rsidR="00F85BF0" w:rsidRPr="00F85BF0">
        <w:rPr>
          <w:rFonts w:ascii="Times New Roman" w:hAnsi="Times New Roman"/>
          <w:b/>
          <w:sz w:val="24"/>
          <w:szCs w:val="24"/>
        </w:rPr>
        <w:t xml:space="preserve"> 2014</w:t>
      </w:r>
      <w:r w:rsidRPr="00F85BF0">
        <w:rPr>
          <w:rFonts w:ascii="Times New Roman" w:hAnsi="Times New Roman"/>
          <w:b/>
          <w:sz w:val="24"/>
          <w:szCs w:val="24"/>
        </w:rPr>
        <w:t xml:space="preserve">  года.</w:t>
      </w:r>
    </w:p>
    <w:p w:rsidR="009603D3" w:rsidRDefault="00566629" w:rsidP="009603D3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введении в состав </w:t>
      </w:r>
      <w:r w:rsidR="009603D3">
        <w:rPr>
          <w:rFonts w:ascii="Times New Roman" w:hAnsi="Times New Roman"/>
          <w:b/>
          <w:sz w:val="24"/>
          <w:szCs w:val="24"/>
        </w:rPr>
        <w:t xml:space="preserve"> рабочей группы по рассмотрению проекта Гимна муниципального образования городское поселение город Макарьев Макарьевского муниципального района Костромской области.</w:t>
      </w:r>
    </w:p>
    <w:p w:rsidR="00A83781" w:rsidRDefault="00A83781" w:rsidP="000F2B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83781" w:rsidRDefault="009603D3" w:rsidP="000F2B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З</w:t>
      </w:r>
      <w:r w:rsidR="00A947AD">
        <w:rPr>
          <w:rFonts w:ascii="Times New Roman" w:hAnsi="Times New Roman"/>
          <w:sz w:val="24"/>
          <w:szCs w:val="24"/>
        </w:rPr>
        <w:t>аслушав и</w:t>
      </w:r>
      <w:r>
        <w:rPr>
          <w:rFonts w:ascii="Times New Roman" w:hAnsi="Times New Roman"/>
          <w:sz w:val="24"/>
          <w:szCs w:val="24"/>
        </w:rPr>
        <w:t xml:space="preserve">нформацию </w:t>
      </w:r>
      <w:r w:rsidR="00871D59">
        <w:rPr>
          <w:rFonts w:ascii="Times New Roman" w:hAnsi="Times New Roman"/>
          <w:sz w:val="24"/>
          <w:szCs w:val="24"/>
        </w:rPr>
        <w:t>Обичкина</w:t>
      </w:r>
      <w:r>
        <w:rPr>
          <w:rFonts w:ascii="Times New Roman" w:hAnsi="Times New Roman"/>
          <w:sz w:val="24"/>
          <w:szCs w:val="24"/>
        </w:rPr>
        <w:t xml:space="preserve"> Е. К.</w:t>
      </w:r>
      <w:r w:rsidR="00A947AD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  в соответствии со статьей  9</w:t>
      </w:r>
      <w:r w:rsidR="00A83781">
        <w:rPr>
          <w:rFonts w:ascii="Times New Roman" w:hAnsi="Times New Roman"/>
          <w:sz w:val="24"/>
          <w:szCs w:val="24"/>
        </w:rPr>
        <w:t xml:space="preserve"> Федерального Закона  № 131-ФЗ «Об общих принципах организации местно</w:t>
      </w:r>
      <w:r>
        <w:rPr>
          <w:rFonts w:ascii="Times New Roman" w:hAnsi="Times New Roman"/>
          <w:sz w:val="24"/>
          <w:szCs w:val="24"/>
        </w:rPr>
        <w:t>го самоуправления в РФ,   статьей 4</w:t>
      </w:r>
      <w:r w:rsidR="00A83781">
        <w:rPr>
          <w:rFonts w:ascii="Times New Roman" w:hAnsi="Times New Roman"/>
          <w:sz w:val="24"/>
          <w:szCs w:val="24"/>
        </w:rPr>
        <w:t xml:space="preserve"> Устава городского поселения город Макарьев, </w:t>
      </w:r>
      <w:r>
        <w:rPr>
          <w:rFonts w:ascii="Times New Roman" w:hAnsi="Times New Roman"/>
          <w:sz w:val="24"/>
          <w:szCs w:val="24"/>
        </w:rPr>
        <w:t>Совет депутатов второго созыва</w:t>
      </w:r>
    </w:p>
    <w:p w:rsidR="00A83781" w:rsidRDefault="00A83781" w:rsidP="003A19B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9603D3" w:rsidRDefault="00430EF1" w:rsidP="009603D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Направить  в </w:t>
      </w:r>
      <w:r w:rsidR="009603D3">
        <w:rPr>
          <w:rFonts w:ascii="Times New Roman" w:hAnsi="Times New Roman"/>
          <w:sz w:val="24"/>
          <w:szCs w:val="24"/>
        </w:rPr>
        <w:t xml:space="preserve"> рабочую группу по рассмотрению</w:t>
      </w:r>
      <w:r w:rsidR="00E17901">
        <w:rPr>
          <w:rFonts w:ascii="Times New Roman" w:hAnsi="Times New Roman"/>
          <w:sz w:val="24"/>
          <w:szCs w:val="24"/>
        </w:rPr>
        <w:t xml:space="preserve"> проекта Гимна муниципального образования </w:t>
      </w:r>
      <w:proofErr w:type="gramStart"/>
      <w:r w:rsidR="00E17901">
        <w:rPr>
          <w:rFonts w:ascii="Times New Roman" w:hAnsi="Times New Roman"/>
          <w:sz w:val="24"/>
          <w:szCs w:val="24"/>
        </w:rPr>
        <w:t>городское</w:t>
      </w:r>
      <w:proofErr w:type="gramEnd"/>
      <w:r w:rsidR="00E17901">
        <w:rPr>
          <w:rFonts w:ascii="Times New Roman" w:hAnsi="Times New Roman"/>
          <w:sz w:val="24"/>
          <w:szCs w:val="24"/>
        </w:rPr>
        <w:t xml:space="preserve"> поселения город Макарьев Макарьевского муниципального района Костромской области (автор музыки И.В. Костерина, автор слов </w:t>
      </w:r>
      <w:r>
        <w:rPr>
          <w:rFonts w:ascii="Times New Roman" w:hAnsi="Times New Roman"/>
          <w:sz w:val="24"/>
          <w:szCs w:val="24"/>
        </w:rPr>
        <w:t>П.О. Батов)</w:t>
      </w:r>
    </w:p>
    <w:p w:rsidR="00E17901" w:rsidRDefault="00E17901" w:rsidP="00085D2B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Обичкин</w:t>
      </w:r>
      <w:r w:rsidR="00430EF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Е.К.  </w:t>
      </w:r>
      <w:r w:rsidR="00430EF1">
        <w:rPr>
          <w:rFonts w:ascii="Times New Roman" w:hAnsi="Times New Roman"/>
          <w:sz w:val="24"/>
          <w:szCs w:val="24"/>
        </w:rPr>
        <w:t xml:space="preserve">                       </w:t>
      </w:r>
    </w:p>
    <w:p w:rsidR="00E17901" w:rsidRDefault="00430EF1" w:rsidP="00085D2B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Костерину И.В.                        </w:t>
      </w:r>
    </w:p>
    <w:p w:rsidR="00E17901" w:rsidRDefault="00430EF1" w:rsidP="00430EF1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Кудряшову Л.А.</w:t>
      </w:r>
    </w:p>
    <w:p w:rsidR="00430EF1" w:rsidRPr="00430EF1" w:rsidRDefault="00430EF1" w:rsidP="00430EF1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17901" w:rsidRDefault="00430EF1" w:rsidP="00085D2B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Предложить р</w:t>
      </w:r>
      <w:r w:rsidR="00E17901">
        <w:rPr>
          <w:rFonts w:ascii="Times New Roman" w:hAnsi="Times New Roman"/>
          <w:sz w:val="24"/>
          <w:szCs w:val="24"/>
        </w:rPr>
        <w:t>абочей группе разработать Положение о порядке использования Гимна города Макарьев.</w:t>
      </w:r>
    </w:p>
    <w:p w:rsidR="00FB6205" w:rsidRDefault="00FB6205" w:rsidP="00FB6205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Глава городского поселения              </w:t>
      </w:r>
      <w:r w:rsidR="00BF52E1">
        <w:rPr>
          <w:rFonts w:ascii="Times New Roman" w:hAnsi="Times New Roman"/>
          <w:b/>
          <w:sz w:val="24"/>
        </w:rPr>
        <w:t xml:space="preserve">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="00BF52E1">
        <w:rPr>
          <w:rFonts w:ascii="Times New Roman" w:hAnsi="Times New Roman"/>
          <w:b/>
          <w:sz w:val="24"/>
        </w:rPr>
        <w:t>И.О.</w:t>
      </w:r>
      <w:r w:rsidR="00566629">
        <w:rPr>
          <w:rFonts w:ascii="Times New Roman" w:hAnsi="Times New Roman"/>
          <w:b/>
          <w:sz w:val="24"/>
        </w:rPr>
        <w:t xml:space="preserve"> Председателя</w:t>
      </w:r>
      <w:r>
        <w:rPr>
          <w:rFonts w:ascii="Times New Roman" w:hAnsi="Times New Roman"/>
          <w:b/>
          <w:sz w:val="24"/>
        </w:rPr>
        <w:t xml:space="preserve"> Совета депутатов</w:t>
      </w:r>
    </w:p>
    <w:p w:rsidR="00FB6205" w:rsidRDefault="00FB6205" w:rsidP="00FB6205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Город Макарьев                        С. ИЛЬИН                                       </w:t>
      </w:r>
      <w:r w:rsidR="00BF52E1">
        <w:rPr>
          <w:rFonts w:ascii="Times New Roman" w:hAnsi="Times New Roman"/>
          <w:b/>
          <w:sz w:val="24"/>
        </w:rPr>
        <w:t xml:space="preserve">                 Е. ОБИЧКИН</w:t>
      </w:r>
    </w:p>
    <w:p w:rsidR="00085D2B" w:rsidRDefault="00085D2B" w:rsidP="004575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85D2B" w:rsidRDefault="00085D2B" w:rsidP="004575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85D2B" w:rsidRDefault="00085D2B" w:rsidP="004575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0EF1" w:rsidRDefault="00430EF1" w:rsidP="004575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0EF1" w:rsidRDefault="00430EF1" w:rsidP="004575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0EF1" w:rsidRDefault="00430EF1" w:rsidP="004575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0EF1" w:rsidRDefault="00430EF1" w:rsidP="004575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0EF1" w:rsidRDefault="00430EF1" w:rsidP="004575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0EF1" w:rsidRDefault="00430EF1" w:rsidP="004575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57526" w:rsidRDefault="00457526" w:rsidP="00457526">
      <w:pPr>
        <w:pStyle w:val="ConsPlusNormal"/>
        <w:jc w:val="center"/>
        <w:rPr>
          <w:sz w:val="22"/>
          <w:szCs w:val="22"/>
        </w:rPr>
      </w:pPr>
    </w:p>
    <w:p w:rsidR="00457526" w:rsidRDefault="00457526" w:rsidP="00457526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 к решению Совета депутатов №______</w:t>
      </w:r>
    </w:p>
    <w:p w:rsidR="00457526" w:rsidRDefault="00457526" w:rsidP="00457526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От «___» _______________2014 года.</w:t>
      </w: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Настоящим  Положением устанавливаются  Гимн городского поселения город Макарьев Макарьевского муниципального района Костромской области (далее – города Макарьева), его описание и порядок официального использования.</w:t>
      </w: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ind w:firstLine="540"/>
        <w:jc w:val="both"/>
        <w:outlineLvl w:val="1"/>
        <w:rPr>
          <w:sz w:val="26"/>
          <w:szCs w:val="26"/>
        </w:rPr>
      </w:pPr>
      <w:bookmarkStart w:id="0" w:name="Par23"/>
      <w:bookmarkEnd w:id="0"/>
      <w:r>
        <w:rPr>
          <w:sz w:val="26"/>
          <w:szCs w:val="26"/>
        </w:rPr>
        <w:t xml:space="preserve">Статья 1. В соответствии со  статьей 4 Устава города Макарьева утвердить музыкальную редакцию и текст  Гимна городского поселения город Макарьев согласно </w:t>
      </w:r>
      <w:hyperlink r:id="rId8" w:anchor="Par74" w:tooltip="Ссылка на текущий документ" w:history="1">
        <w:r w:rsidRPr="005821F1">
          <w:rPr>
            <w:rStyle w:val="a6"/>
            <w:color w:val="auto"/>
            <w:sz w:val="26"/>
            <w:szCs w:val="26"/>
            <w:u w:val="none"/>
          </w:rPr>
          <w:t>приложениям 1</w:t>
        </w:r>
      </w:hyperlink>
      <w:r w:rsidRPr="005821F1">
        <w:t xml:space="preserve">, </w:t>
      </w:r>
      <w:r>
        <w:rPr>
          <w:sz w:val="24"/>
          <w:szCs w:val="24"/>
        </w:rPr>
        <w:t>2 и 3</w:t>
      </w:r>
      <w:r>
        <w:rPr>
          <w:sz w:val="26"/>
          <w:szCs w:val="26"/>
        </w:rPr>
        <w:t xml:space="preserve"> к настоящему  Положению.</w:t>
      </w:r>
    </w:p>
    <w:p w:rsidR="00457526" w:rsidRDefault="00457526" w:rsidP="00457526">
      <w:pPr>
        <w:pStyle w:val="ConsPlusNormal"/>
        <w:ind w:firstLine="540"/>
        <w:jc w:val="both"/>
        <w:outlineLvl w:val="1"/>
        <w:rPr>
          <w:sz w:val="26"/>
          <w:szCs w:val="26"/>
        </w:rPr>
      </w:pPr>
      <w:bookmarkStart w:id="1" w:name="Par26"/>
      <w:bookmarkEnd w:id="1"/>
      <w:r>
        <w:rPr>
          <w:sz w:val="26"/>
          <w:szCs w:val="26"/>
        </w:rPr>
        <w:t>Статья 2. Гимн города Макарьева является официальным символом города Макарьева.</w:t>
      </w:r>
    </w:p>
    <w:p w:rsidR="00457526" w:rsidRDefault="00457526" w:rsidP="004575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Гимн города Макарьева представляет собой музыкально - поэтическое произведение, исполняемое в случаях, предусмотренных настоящим Положением.</w:t>
      </w:r>
    </w:p>
    <w:p w:rsidR="00457526" w:rsidRDefault="00457526" w:rsidP="004575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Гимн города Макарьева может исполняться в оркестровом, хоровом, оркестрово-хоровом либо ином вокальном и инструментальном варианте. При этом могут использоваться средства </w:t>
      </w:r>
      <w:proofErr w:type="spellStart"/>
      <w:r>
        <w:rPr>
          <w:sz w:val="26"/>
          <w:szCs w:val="26"/>
        </w:rPr>
        <w:t>звуко</w:t>
      </w:r>
      <w:proofErr w:type="spellEnd"/>
      <w:r>
        <w:rPr>
          <w:sz w:val="26"/>
          <w:szCs w:val="26"/>
        </w:rPr>
        <w:t>- и видеозаписи, а также средства теле- и радиотрансляции.</w:t>
      </w:r>
    </w:p>
    <w:p w:rsidR="00457526" w:rsidRPr="007420E7" w:rsidRDefault="00457526" w:rsidP="00457526">
      <w:pPr>
        <w:pStyle w:val="ConsPlusNormal"/>
        <w:jc w:val="both"/>
        <w:rPr>
          <w:sz w:val="24"/>
          <w:szCs w:val="26"/>
        </w:rPr>
      </w:pPr>
      <w:r>
        <w:rPr>
          <w:sz w:val="26"/>
          <w:szCs w:val="26"/>
        </w:rPr>
        <w:t xml:space="preserve">        Гимн города  Макарьева должен исполняться в точном соответствии с </w:t>
      </w:r>
      <w:proofErr w:type="gramStart"/>
      <w:r>
        <w:rPr>
          <w:sz w:val="26"/>
          <w:szCs w:val="26"/>
        </w:rPr>
        <w:t>утвержденными</w:t>
      </w:r>
      <w:proofErr w:type="gramEnd"/>
      <w:r>
        <w:rPr>
          <w:sz w:val="26"/>
          <w:szCs w:val="26"/>
        </w:rPr>
        <w:t xml:space="preserve"> музыкальной редакцией и </w:t>
      </w:r>
      <w:hyperlink r:id="rId9" w:anchor="Par102" w:tooltip="Ссылка на текущий документ" w:history="1">
        <w:r w:rsidRPr="007420E7">
          <w:rPr>
            <w:rStyle w:val="a6"/>
            <w:color w:val="auto"/>
            <w:sz w:val="24"/>
            <w:szCs w:val="26"/>
            <w:u w:val="none"/>
          </w:rPr>
          <w:t>текстом.</w:t>
        </w:r>
      </w:hyperlink>
    </w:p>
    <w:p w:rsidR="00457526" w:rsidRPr="007420E7" w:rsidRDefault="00457526" w:rsidP="00457526">
      <w:pPr>
        <w:pStyle w:val="ConsPlusNormal"/>
        <w:rPr>
          <w:sz w:val="24"/>
          <w:szCs w:val="26"/>
        </w:rPr>
      </w:pPr>
    </w:p>
    <w:p w:rsidR="00457526" w:rsidRDefault="00457526" w:rsidP="00457526">
      <w:pPr>
        <w:pStyle w:val="ConsPlusNormal"/>
        <w:ind w:firstLine="540"/>
        <w:jc w:val="both"/>
        <w:outlineLvl w:val="1"/>
        <w:rPr>
          <w:sz w:val="26"/>
          <w:szCs w:val="26"/>
        </w:rPr>
      </w:pPr>
      <w:bookmarkStart w:id="2" w:name="Par31"/>
      <w:bookmarkEnd w:id="2"/>
      <w:r>
        <w:rPr>
          <w:sz w:val="26"/>
          <w:szCs w:val="26"/>
        </w:rPr>
        <w:t>Статья 3.  Гимн города исполняется:</w:t>
      </w:r>
    </w:p>
    <w:p w:rsidR="00457526" w:rsidRDefault="00457526" w:rsidP="004575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вступлении в должность  руководителей органов местного самоуправления следом за </w:t>
      </w:r>
      <w:proofErr w:type="gramStart"/>
      <w:r>
        <w:rPr>
          <w:sz w:val="26"/>
          <w:szCs w:val="26"/>
        </w:rPr>
        <w:t>Государственный</w:t>
      </w:r>
      <w:proofErr w:type="gramEnd"/>
      <w:r>
        <w:rPr>
          <w:sz w:val="26"/>
          <w:szCs w:val="26"/>
        </w:rPr>
        <w:t xml:space="preserve"> гимном Российской Федерации после принесения ими присяги.</w:t>
      </w:r>
    </w:p>
    <w:p w:rsidR="00457526" w:rsidRDefault="00457526" w:rsidP="004575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открытии и закрытии заседаний Совета депутатов городского поселения город Макарьев.</w:t>
      </w:r>
    </w:p>
    <w:p w:rsidR="00457526" w:rsidRDefault="00457526" w:rsidP="004575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время официальной церемонии подъема  флага Макарьевского муниципального района  и других официальных церемоний;</w:t>
      </w:r>
    </w:p>
    <w:p w:rsidR="00457526" w:rsidRDefault="00457526" w:rsidP="004575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время проведения воинских ритуалов - в соответствии с общевоинскими </w:t>
      </w:r>
      <w:hyperlink r:id="rId10" w:tooltip="Указ Президента РФ от 10.11.2007 N 1495 (ред. от 01.07.2014) &quot;Об утверждении общевоинских уставов Вооруженных Сил Российской Федерации&quot; (вместе с &quot;Уставом внутренней службы Вооруженных Сил Российской Федерации&quot;, &quot;Дисциплинарным уставом Вооруженных Сил Рос" w:history="1">
        <w:r w:rsidRPr="007420E7">
          <w:rPr>
            <w:rStyle w:val="a6"/>
            <w:color w:val="auto"/>
            <w:sz w:val="26"/>
            <w:szCs w:val="26"/>
            <w:u w:val="none"/>
          </w:rPr>
          <w:t>уставами</w:t>
        </w:r>
      </w:hyperlink>
      <w:r>
        <w:rPr>
          <w:sz w:val="26"/>
          <w:szCs w:val="26"/>
        </w:rPr>
        <w:t xml:space="preserve"> Вооруженных Сил Российской Федерации.</w:t>
      </w:r>
    </w:p>
    <w:p w:rsidR="00457526" w:rsidRDefault="00457526" w:rsidP="004575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Гимн города  Макарьева может исполняться:</w:t>
      </w:r>
    </w:p>
    <w:p w:rsidR="00457526" w:rsidRDefault="00457526" w:rsidP="004575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открытии памятников и памятных знаков;</w:t>
      </w:r>
    </w:p>
    <w:p w:rsidR="00457526" w:rsidRDefault="00457526" w:rsidP="004575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открытии и закрытии торжественных собраний, посвященных государственным праздникам Российской Федерации, Дню города Макарьева;</w:t>
      </w:r>
    </w:p>
    <w:p w:rsidR="00457526" w:rsidRDefault="00457526" w:rsidP="004575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время иных торжественных мероприятий, проводимых государственными органами, органами местного самоуправления, а также государственными и негосударственными организациями.</w:t>
      </w:r>
    </w:p>
    <w:p w:rsidR="00457526" w:rsidRDefault="00457526" w:rsidP="00457526">
      <w:pPr>
        <w:pStyle w:val="ConsPlusNormal"/>
        <w:rPr>
          <w:b/>
          <w:i/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  <w:bookmarkStart w:id="3" w:name="Par43"/>
      <w:bookmarkEnd w:id="3"/>
    </w:p>
    <w:p w:rsidR="00457526" w:rsidRDefault="00457526" w:rsidP="00457526">
      <w:pPr>
        <w:pStyle w:val="ConsPlusNormal"/>
        <w:ind w:firstLine="540"/>
        <w:jc w:val="both"/>
        <w:outlineLvl w:val="1"/>
        <w:rPr>
          <w:sz w:val="26"/>
          <w:szCs w:val="26"/>
        </w:rPr>
      </w:pPr>
      <w:bookmarkStart w:id="4" w:name="Par47"/>
      <w:bookmarkEnd w:id="4"/>
      <w:r>
        <w:rPr>
          <w:sz w:val="26"/>
          <w:szCs w:val="26"/>
        </w:rPr>
        <w:t xml:space="preserve">Статья 4. При проведении официальных мероприятий на территориях </w:t>
      </w:r>
      <w:r>
        <w:rPr>
          <w:sz w:val="26"/>
          <w:szCs w:val="26"/>
        </w:rPr>
        <w:lastRenderedPageBreak/>
        <w:t>иностранных государств исполнение  гимна города Макарьева осуществляется в соответствии с правилами, установленными Министерством иностранных дел Российской Федерации, с учетом традиций страны пребывания.</w:t>
      </w: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ind w:firstLine="540"/>
        <w:jc w:val="both"/>
        <w:outlineLvl w:val="1"/>
        <w:rPr>
          <w:sz w:val="26"/>
          <w:szCs w:val="26"/>
        </w:rPr>
      </w:pPr>
      <w:bookmarkStart w:id="5" w:name="Par49"/>
      <w:bookmarkEnd w:id="5"/>
      <w:r>
        <w:rPr>
          <w:sz w:val="26"/>
          <w:szCs w:val="26"/>
        </w:rPr>
        <w:t>Статья 5. Гимн города Макарьева исполняется после Государственного гимна Российской Федерации  при проведении официальных церемоний во время спортивных соревнований на территории Российской Федерации и за ее пределами - в соответствии с правилами проведения этих соревнований.</w:t>
      </w: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ind w:firstLine="540"/>
        <w:jc w:val="both"/>
        <w:outlineLvl w:val="1"/>
        <w:rPr>
          <w:sz w:val="26"/>
          <w:szCs w:val="26"/>
        </w:rPr>
      </w:pPr>
      <w:bookmarkStart w:id="6" w:name="Par51"/>
      <w:bookmarkEnd w:id="6"/>
      <w:r>
        <w:rPr>
          <w:sz w:val="26"/>
          <w:szCs w:val="26"/>
        </w:rPr>
        <w:t>Статья 7. При официальном исполнении  гимна города Макарьева присутствующие выслушивают его стоя, мужчины - без головных уборов.</w:t>
      </w:r>
    </w:p>
    <w:p w:rsidR="00457526" w:rsidRDefault="00457526" w:rsidP="0045752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исполнение  гимна  сопровождается поднятием флага Макарьевского муниципального района, присутствующие поворачиваются к нему лицом.</w:t>
      </w:r>
    </w:p>
    <w:p w:rsidR="00457526" w:rsidRDefault="00457526" w:rsidP="00457526">
      <w:pPr>
        <w:pStyle w:val="ConsPlusNormal"/>
        <w:ind w:firstLine="540"/>
        <w:jc w:val="both"/>
        <w:outlineLvl w:val="1"/>
        <w:rPr>
          <w:sz w:val="26"/>
          <w:szCs w:val="26"/>
        </w:rPr>
      </w:pPr>
      <w:bookmarkStart w:id="7" w:name="Par55"/>
      <w:bookmarkStart w:id="8" w:name="Par57"/>
      <w:bookmarkEnd w:id="7"/>
      <w:bookmarkEnd w:id="8"/>
      <w:r>
        <w:rPr>
          <w:sz w:val="26"/>
          <w:szCs w:val="26"/>
        </w:rPr>
        <w:t xml:space="preserve">Статья 8. Исполнение и использование гимна города Макарьева с нарушением настоящего Положения, а также надругательство над  гимном  влечет за собой административную ответственность. </w:t>
      </w: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ind w:firstLine="540"/>
        <w:jc w:val="both"/>
        <w:outlineLvl w:val="1"/>
        <w:rPr>
          <w:sz w:val="26"/>
          <w:szCs w:val="26"/>
        </w:rPr>
      </w:pPr>
      <w:bookmarkStart w:id="9" w:name="Par59"/>
      <w:bookmarkEnd w:id="9"/>
      <w:r>
        <w:rPr>
          <w:sz w:val="26"/>
          <w:szCs w:val="26"/>
        </w:rPr>
        <w:t>Статья 9. Предложить главе городского поселения и поручить администрации города Макарьева в трехмесячный срок со дня вступления в силу настоящего решения привести свои нормативные правовые акты в соответствие с настоящим Положением.</w:t>
      </w: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  <w:bookmarkStart w:id="10" w:name="Par61"/>
      <w:bookmarkEnd w:id="10"/>
    </w:p>
    <w:p w:rsidR="00457526" w:rsidRDefault="00457526" w:rsidP="00457526">
      <w:pPr>
        <w:pStyle w:val="ConsPlusNormal"/>
        <w:jc w:val="right"/>
        <w:outlineLvl w:val="0"/>
        <w:rPr>
          <w:sz w:val="26"/>
          <w:szCs w:val="26"/>
        </w:rPr>
      </w:pPr>
      <w:bookmarkStart w:id="11" w:name="Par74"/>
      <w:bookmarkEnd w:id="11"/>
      <w:r>
        <w:rPr>
          <w:sz w:val="26"/>
          <w:szCs w:val="26"/>
        </w:rPr>
        <w:t>Приложение 2</w:t>
      </w:r>
    </w:p>
    <w:p w:rsidR="00457526" w:rsidRDefault="00457526" w:rsidP="00457526"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457526" w:rsidRDefault="00457526" w:rsidP="00457526"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От «_____»____________2014 года</w:t>
      </w:r>
    </w:p>
    <w:p w:rsidR="00457526" w:rsidRDefault="00457526" w:rsidP="00457526"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№ _________</w:t>
      </w: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МУЗЫКАЛЬНАЯ РЕДАКЦИЯ</w:t>
      </w:r>
    </w:p>
    <w:p w:rsidR="00457526" w:rsidRDefault="00457526" w:rsidP="00457526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Гимна городского поселения город Макарьев</w:t>
      </w:r>
    </w:p>
    <w:p w:rsidR="00457526" w:rsidRDefault="00457526" w:rsidP="00457526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Макарьевского муниципального района</w:t>
      </w:r>
    </w:p>
    <w:p w:rsidR="00457526" w:rsidRDefault="00457526" w:rsidP="00457526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Костромской области</w:t>
      </w:r>
    </w:p>
    <w:p w:rsidR="00457526" w:rsidRDefault="00457526" w:rsidP="00457526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(музыка И.В. Костериной)</w:t>
      </w:r>
    </w:p>
    <w:p w:rsidR="00457526" w:rsidRDefault="00457526" w:rsidP="00457526">
      <w:pPr>
        <w:pStyle w:val="ConsPlusNormal"/>
        <w:jc w:val="center"/>
        <w:rPr>
          <w:sz w:val="26"/>
          <w:szCs w:val="26"/>
        </w:rPr>
      </w:pPr>
    </w:p>
    <w:p w:rsidR="00457526" w:rsidRDefault="00457526" w:rsidP="00457526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(не приводится)</w:t>
      </w: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457526" w:rsidRDefault="00457526" w:rsidP="00457526"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457526" w:rsidRDefault="00457526" w:rsidP="00457526"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От «_____»____________2014 года</w:t>
      </w:r>
    </w:p>
    <w:p w:rsidR="00457526" w:rsidRDefault="00457526" w:rsidP="00457526"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№ _________</w:t>
      </w: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jc w:val="right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rPr>
          <w:sz w:val="26"/>
          <w:szCs w:val="26"/>
        </w:rPr>
      </w:pPr>
    </w:p>
    <w:p w:rsidR="00457526" w:rsidRDefault="00457526" w:rsidP="00457526">
      <w:pPr>
        <w:pStyle w:val="ConsPlusNormal"/>
        <w:jc w:val="center"/>
        <w:rPr>
          <w:sz w:val="26"/>
          <w:szCs w:val="26"/>
        </w:rPr>
      </w:pPr>
      <w:bookmarkStart w:id="12" w:name="Par93"/>
      <w:bookmarkStart w:id="13" w:name="Par102"/>
      <w:bookmarkEnd w:id="12"/>
      <w:bookmarkEnd w:id="13"/>
      <w:r>
        <w:rPr>
          <w:sz w:val="26"/>
          <w:szCs w:val="26"/>
        </w:rPr>
        <w:t>ТЕКСТ</w:t>
      </w:r>
    </w:p>
    <w:p w:rsidR="00457526" w:rsidRDefault="00457526" w:rsidP="00457526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Гимна городского поселения город Макарьев</w:t>
      </w:r>
    </w:p>
    <w:p w:rsidR="00457526" w:rsidRDefault="00457526" w:rsidP="00457526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Макарьевского муниципального района</w:t>
      </w:r>
    </w:p>
    <w:p w:rsidR="00457526" w:rsidRDefault="00457526" w:rsidP="00457526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Костромской области</w:t>
      </w:r>
    </w:p>
    <w:p w:rsidR="00457526" w:rsidRDefault="00457526" w:rsidP="00457526">
      <w:pPr>
        <w:pStyle w:val="ConsPlusNormal"/>
        <w:jc w:val="center"/>
        <w:rPr>
          <w:sz w:val="26"/>
          <w:szCs w:val="26"/>
        </w:rPr>
      </w:pPr>
    </w:p>
    <w:p w:rsidR="00457526" w:rsidRDefault="00457526" w:rsidP="00457526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(слова П.О. </w:t>
      </w:r>
      <w:proofErr w:type="spellStart"/>
      <w:r>
        <w:rPr>
          <w:sz w:val="26"/>
          <w:szCs w:val="26"/>
        </w:rPr>
        <w:t>Батова</w:t>
      </w:r>
      <w:proofErr w:type="spellEnd"/>
      <w:r>
        <w:rPr>
          <w:sz w:val="26"/>
          <w:szCs w:val="26"/>
        </w:rPr>
        <w:t>)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Макарьев – наш город всем сердцем любимый,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Родился и рос под счастливой звездой.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Столетья прошли, но судьбою </w:t>
      </w:r>
      <w:proofErr w:type="gramStart"/>
      <w:r>
        <w:rPr>
          <w:sz w:val="26"/>
          <w:szCs w:val="26"/>
        </w:rPr>
        <w:t>хранимый</w:t>
      </w:r>
      <w:proofErr w:type="gramEnd"/>
      <w:r>
        <w:rPr>
          <w:sz w:val="26"/>
          <w:szCs w:val="26"/>
        </w:rPr>
        <w:t>,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Он стал украшеньем земли костромской.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Бесхитростный</w:t>
      </w:r>
      <w:proofErr w:type="gramEnd"/>
      <w:r>
        <w:rPr>
          <w:sz w:val="26"/>
          <w:szCs w:val="26"/>
        </w:rPr>
        <w:t>,  словно простая молитва,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Приветливый город над Унжей-рекой,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Окрестных лесов красотою </w:t>
      </w:r>
      <w:proofErr w:type="gramStart"/>
      <w:r>
        <w:rPr>
          <w:sz w:val="26"/>
          <w:szCs w:val="26"/>
        </w:rPr>
        <w:t>омытый</w:t>
      </w:r>
      <w:proofErr w:type="gramEnd"/>
      <w:r>
        <w:rPr>
          <w:sz w:val="26"/>
          <w:szCs w:val="26"/>
        </w:rPr>
        <w:t>,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Впитавший от них безмятежный покой.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Готов разделить с твоей (</w:t>
      </w:r>
      <w:r>
        <w:rPr>
          <w:i/>
          <w:sz w:val="26"/>
          <w:szCs w:val="26"/>
          <w:u w:val="single"/>
        </w:rPr>
        <w:t>моей</w:t>
      </w:r>
      <w:r>
        <w:rPr>
          <w:sz w:val="26"/>
          <w:szCs w:val="26"/>
        </w:rPr>
        <w:t>) родиной милой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И боль лихолетий, и радость побед,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Старинный наш город, святыми хранимый,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Прекраснее в </w:t>
      </w:r>
      <w:proofErr w:type="gramStart"/>
      <w:r>
        <w:rPr>
          <w:sz w:val="26"/>
          <w:szCs w:val="26"/>
        </w:rPr>
        <w:t>мире</w:t>
      </w:r>
      <w:proofErr w:type="gramEnd"/>
      <w:r>
        <w:rPr>
          <w:sz w:val="26"/>
          <w:szCs w:val="26"/>
        </w:rPr>
        <w:t xml:space="preserve"> которого нет.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Припев: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Славься, Макарьев наш! Будь в добром здравии!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Город,  живущий в приволжской тиши,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Жизнью неспешною, светлой надеждою,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Русский до дна  православной души!</w:t>
      </w: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</w:p>
    <w:p w:rsidR="00457526" w:rsidRDefault="00457526" w:rsidP="00457526">
      <w:pPr>
        <w:pStyle w:val="ConsPlusNormal"/>
        <w:jc w:val="both"/>
        <w:rPr>
          <w:sz w:val="26"/>
          <w:szCs w:val="26"/>
        </w:rPr>
      </w:pPr>
    </w:p>
    <w:p w:rsidR="00457526" w:rsidRDefault="00457526" w:rsidP="004575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57526" w:rsidRDefault="00457526" w:rsidP="004575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17901" w:rsidRPr="009603D3" w:rsidRDefault="00E17901" w:rsidP="00E179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</w:p>
    <w:sectPr w:rsidR="00E17901" w:rsidRPr="009603D3" w:rsidSect="005350FE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ACB"/>
    <w:multiLevelType w:val="hybridMultilevel"/>
    <w:tmpl w:val="6C601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36930"/>
    <w:multiLevelType w:val="hybridMultilevel"/>
    <w:tmpl w:val="385E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31856"/>
    <w:multiLevelType w:val="hybridMultilevel"/>
    <w:tmpl w:val="AE6C0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43185"/>
    <w:multiLevelType w:val="hybridMultilevel"/>
    <w:tmpl w:val="0180C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0FE"/>
    <w:rsid w:val="00085D2B"/>
    <w:rsid w:val="000D67DB"/>
    <w:rsid w:val="000F2B82"/>
    <w:rsid w:val="001A1AF1"/>
    <w:rsid w:val="002831F8"/>
    <w:rsid w:val="002F1F92"/>
    <w:rsid w:val="0039469C"/>
    <w:rsid w:val="003A070C"/>
    <w:rsid w:val="003A19B9"/>
    <w:rsid w:val="003A3815"/>
    <w:rsid w:val="00430EF1"/>
    <w:rsid w:val="00457526"/>
    <w:rsid w:val="00462468"/>
    <w:rsid w:val="0046613C"/>
    <w:rsid w:val="00484E78"/>
    <w:rsid w:val="004F4F62"/>
    <w:rsid w:val="005350FE"/>
    <w:rsid w:val="00557848"/>
    <w:rsid w:val="00566629"/>
    <w:rsid w:val="0057149C"/>
    <w:rsid w:val="005821F1"/>
    <w:rsid w:val="00582EED"/>
    <w:rsid w:val="00662FB7"/>
    <w:rsid w:val="006C5D41"/>
    <w:rsid w:val="00737892"/>
    <w:rsid w:val="007420E7"/>
    <w:rsid w:val="00752C91"/>
    <w:rsid w:val="00762D85"/>
    <w:rsid w:val="007633A7"/>
    <w:rsid w:val="007B5A82"/>
    <w:rsid w:val="007B7B7D"/>
    <w:rsid w:val="007D094C"/>
    <w:rsid w:val="007D4938"/>
    <w:rsid w:val="00811051"/>
    <w:rsid w:val="00871D59"/>
    <w:rsid w:val="008D5C7B"/>
    <w:rsid w:val="00913B43"/>
    <w:rsid w:val="00925A26"/>
    <w:rsid w:val="009318BE"/>
    <w:rsid w:val="00932BA8"/>
    <w:rsid w:val="00935C82"/>
    <w:rsid w:val="009603D3"/>
    <w:rsid w:val="00984399"/>
    <w:rsid w:val="009A4164"/>
    <w:rsid w:val="009D139D"/>
    <w:rsid w:val="00A83781"/>
    <w:rsid w:val="00A947AD"/>
    <w:rsid w:val="00AB5A91"/>
    <w:rsid w:val="00B07094"/>
    <w:rsid w:val="00B4580A"/>
    <w:rsid w:val="00BD5C6E"/>
    <w:rsid w:val="00BD73BC"/>
    <w:rsid w:val="00BF52E1"/>
    <w:rsid w:val="00C17099"/>
    <w:rsid w:val="00C35CD6"/>
    <w:rsid w:val="00C41F13"/>
    <w:rsid w:val="00CE3B88"/>
    <w:rsid w:val="00D13DDB"/>
    <w:rsid w:val="00D62F06"/>
    <w:rsid w:val="00E17901"/>
    <w:rsid w:val="00EF085A"/>
    <w:rsid w:val="00F85BF0"/>
    <w:rsid w:val="00F90A00"/>
    <w:rsid w:val="00FB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714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350F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935C82"/>
    <w:rPr>
      <w:rFonts w:ascii="Courier New" w:hAnsi="Courier New" w:cs="Courier New"/>
      <w:sz w:val="20"/>
      <w:szCs w:val="20"/>
    </w:rPr>
  </w:style>
  <w:style w:type="paragraph" w:styleId="a5">
    <w:name w:val="No Spacing"/>
    <w:uiPriority w:val="99"/>
    <w:qFormat/>
    <w:rsid w:val="000F2B82"/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457526"/>
    <w:rPr>
      <w:color w:val="0000FF"/>
      <w:u w:val="single"/>
    </w:rPr>
  </w:style>
  <w:style w:type="paragraph" w:customStyle="1" w:styleId="ConsPlusNormal">
    <w:name w:val="ConsPlusNormal"/>
    <w:rsid w:val="004575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57149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60;&#1077;&#1076;&#1077;&#1088;&#1072;&#1083;&#1100;&#1085;&#1099;&#1081;%20&#1082;&#1086;&#1085;&#1089;&#1090;&#1080;&#1090;&#1091;&#1094;&#1080;&#1086;&#1085;&#1085;&#1099;&#1081;%20&#1079;&#1072;&#1082;&#1086;&#1085;%20&#1086;&#1090;%2025_12_2000%20N%203-&#1060;&#1050;&#1047;%20(&#1088;&#1077;&#1076;.rt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129E1B7637BBA5149BDB8E20283CD2D3A8D6837B5BDA1AA392E70521v9t8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60;&#1077;&#1076;&#1077;&#1088;&#1072;&#1083;&#1100;&#1085;&#1099;&#1081;%20&#1082;&#1086;&#1085;&#1089;&#1090;&#1080;&#1090;&#1091;&#1094;&#1080;&#1086;&#1085;&#1085;&#1099;&#1081;%20&#1079;&#1072;&#1082;&#1086;&#1085;%20&#1086;&#1090;%2025_12_2000%20N%203-&#1060;&#1050;&#1047;%20(&#1088;&#1077;&#1076;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D237-C0A2-4DF9-A3C3-B0FB7921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2</cp:revision>
  <cp:lastPrinted>2014-09-09T06:14:00Z</cp:lastPrinted>
  <dcterms:created xsi:type="dcterms:W3CDTF">2014-11-12T05:37:00Z</dcterms:created>
  <dcterms:modified xsi:type="dcterms:W3CDTF">2014-11-12T05:37:00Z</dcterms:modified>
</cp:coreProperties>
</file>